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 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Шлем — надтреснутое блюдо,
          <w:br/>
           Щит — картонный, панцирь жалкий…
          <w:br/>
           В стременах висят, качаясь,
          <w:br/>
           Ноги тощие, как палки.
          <w:br/>
          <w:br/>
          Для него хромая кляча —
          <w:br/>
           Конь могучий Росинанта,
          <w:br/>
           Эти мельничные крылья —
          <w:br/>
           Руки мощного гиганта.
          <w:br/>
          <w:br/>
          Видит он в таверне грязной
          <w:br/>
           Роскошь царского чертога.
          <w:br/>
           Слышит в дудке свинопаса
          <w:br/>
           Звук серебряного рога.
          <w:br/>
          <w:br/>
          Санчо Панса едет рядом;
          <w:br/>
           Гордый вид его серьезен:
          <w:br/>
           Как прилично копьеносцу,
          <w:br/>
           Он величествен и грозен.
          <w:br/>
          <w:br/>
          В красной юбке, в пятнах дегтя,
          <w:br/>
           Там, над кучами навоза, —
          <w:br/>
           Эта царственная дама —
          <w:br/>
           Дульцинея де Тобозо…
          <w:br/>
          <w:br/>
          Страстно, с юношеским жаром
          <w:br/>
           Он в толпе крестьян голодных,
          <w:br/>
           Вместо хлеба, рассыпает
          <w:br/>
           Перлы мыслей благородных:
          <w:br/>
          <w:br/>
          «Люди добрые, ликуйте,
          <w:br/>
           Наступает праздник вечный:
          <w:br/>
           Мир не солнцем озарится,
          <w:br/>
           А любовью бесконечной…
          <w:br/>
          <w:br/>
          Будут все равны; друг друга
          <w:br/>
           Перестанут ненавидеть;
          <w:br/>
           Ни алькады, ни бароны
          <w:br/>
           Не посмеют вас обидеть.
          <w:br/>
          <w:br/>
          Пойте, братья, гимн победный!
          <w:br/>
           Этот меч несет свободу,
          <w:br/>
           Справедливость и возмездье
          <w:br/>
           Угнетенному народу!»
          <w:br/>
          <w:br/>
          Из приходской школы дети
          <w:br/>
           Выбегают, бросив книжки,
          <w:br/>
           И хохочут, и кидают
          <w:br/>
           Грязью в рыцаря мальчишки.
          <w:br/>
          <w:br/>
          Аплодируя, как зритель,
          <w:br/>
           Жирный лавочник смеется;
          <w:br/>
           На крыльце своем трактирщик
          <w:br/>
           Весь от хохота трясется.
          <w:br/>
          <w:br/>
          И почтенный патер смотрит,
          <w:br/>
           Изумлением объятый,
          <w:br/>
           И громит безумье века
          <w:br/>
           Он латинскою цитатой.
          <w:br/>
          <w:br/>
          Из окна глядит цирюльник,
          <w:br/>
           Он прервал свою работу,
          <w:br/>
           И с восторгом машет бритвой,
          <w:br/>
           И кричит он Дон Кихоту:
          <w:br/>
          <w:br/>
          «Благороднейший из смертных,
          <w:br/>
           Я желаю вам успеха!..»
          <w:br/>
           И не в силах кончить фразы,
          <w:br/>
           Задыхается от смеха.
          <w:br/>
          <w:br/>
          Он не чувствует, не видит
          <w:br/>
           Ни насмешек, ни презренья!
          <w:br/>
           Кроткий лик его так светел,
          <w:br/>
           Очи — полны вдохновенья.
          <w:br/>
          <w:br/>
          Он смешон, но сколько детской
          <w:br/>
           Доброты в улыбке нежной,
          <w:br/>
           И в лице, простом и бледном,
          <w:br/>
           Сколько веры безмятежной!
          <w:br/>
          <w:br/>
          И любовь и вера святы.
          <w:br/>
           Этой верою согреты
          <w:br/>
           Все великие безумцы,
          <w:br/>
           Все пророки и поэты!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2022-04-23T12:06:31+03:00</dcterms:created>
  <dcterms:modified xsi:type="dcterms:W3CDTF">2022-04-23T12:06:31+03:00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