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(Не искушай меня бесплодно)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искушай меня бесплодно,
          <w:br/>
           Не призывай на Геликон:
          <w:br/>
           Не раб я черни благородной,
          <w:br/>
           Ее закон — не мой закон.
          <w:br/>
          <w:br/>
          Пусть слух ее ласкают жадной
          <w:br/>
           Певцы — ровесники ее;
          <w:br/>
           Ей слушать песни их отрадно,
          <w:br/>
           Они для ней своя семья:
          <w:br/>
          <w:br/>
          Ни вкус, ни век, ни просвещенье
          <w:br/>
           Не разграничивают их;
          <w:br/>
           Ее приводит в восхищенье
          <w:br/>
           Безжизненный, но звучный стих.
          <w:br/>
          <w:br/>
          Так песнь простая поселянки
          <w:br/>
           Пленяет поселян простых;
          <w:br/>
           Так песни буйные цыганки
          <w:br/>
           Приятней арий для иных.
          <w:br/>
          <w:br/>
          Не искушай меня бесплодно,
          <w:br/>
           Не призывай на Геликон:
          <w:br/>
           Не раб я черни благородной,
          <w:br/>
           Ее закон — не мой закон.
          <w:br/>
          <w:br/>
          * * *
          <w:br/>
          <w:br/>
          Когда б парнасский повелитель
          <w:br/>
           Меня младенца полюбил;
          <w:br/>
           Когда б прекрасного даритель
          <w:br/>
           Меня прекрасным наделил;
          <w:br/>
           Была б и я поэтом славным;
          <w:br/>
           Я гласом стройным и забавным
          <w:br/>
           Певала б громкие дела,
          <w:br/>
           Отрады Бахуса, вина,
          <w:br/>
           Киприды милой упоенья,
          <w:br/>
           Или подобное тому.
          <w:br/>
           Но дар отрадный песнопенья
          <w:br/>
           Отказан духу моему,
          <w:br/>
           И не могу я мыслей, чувства
          <w:br/>
           В немногих рифмах заключить —
          <w:br/>
           И тоном высшего искусства
          <w:br/>
           Пред каждым их проговорить.
          <w:br/>
           Я прозой чистою пленяюсь,
          <w:br/>
           И ею всюду объясняюсь;
          <w:br/>
           Примите ж в прозе мой привет:
          <w:br/>
           «Пусть ангел вашего явленья
          <w:br/>
           Вас охраняет много лет,
          <w:br/>
           И пусть святое провиденье
          <w:br/>
           Вас удалит от зол и бед!
          <w:br/>
           Пусть ваши дни — всегда блистая
          <w:br/>
           Лишь видят радость и покой,
          <w:br/>
           Как легкокрылого дни мая
          <w:br/>
           Все кажут радость и покой!»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2022-04-23T11:09:21+03:00</dcterms:created>
  <dcterms:modified xsi:type="dcterms:W3CDTF">2022-04-23T11:09:21+03:00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