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Дружеское 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брегов стремительной Исети
          <w:br/>
           к брегам медлительной Невы
          <w:br/>
           я вновь приеду на рассвете,
          <w:br/>
           хотя меня не ждете Вы.
          <w:br/>
          <w:br/>
          Как в Екатеринбурге скучно,
          <w:br/>
           а в Петербурге, боже мой,
          <w:br/>
           сам Александр Семеныч Кушнер
          <w:br/>
           меня зовет к себе домой.
          <w:br/>
          <w:br/>
          Сам Алексей Арнольдыч Пурин
          <w:br/>
           ко мне является с дружком —
          <w:br/>
           и сразу номер мой прокурен
          <w:br/>
           голландским лучшим табаком.
          <w:br/>
          <w:br/>
          Сам Александр Леонтьев, Шура,
          <w:br/>
           с которым с детства я знаком,
          <w:br/>
           во имя Феба и Амура
          <w:br/>
           меня сведет в публичный дом.
          <w:br/>
          <w:br/>
          Меня считаете пропойцей
          <w:br/>
           Вы, Алимкулов Алексей,
          <w:br/>
           мне ничего не остается,
          <w:br/>
           как покориться форме сей.
          <w:br/>
          <w:br/>
          Да, у меня губа не дура
          <w:br/>
           испить вина и вообще.
          <w:br/>
           Все прочее — литература.
          <w:br/>
           Я вас любил, любовь… Еще:
          <w:br/>
          <w:br/>
          что б вы ни делали, красавцы,
          <w:br/>
           как вам б страдать ни довелось,
          <w:br/>
           рожденны после нас мерзавцы
          <w:br/>
           на вас меня посмотрят сквозь.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2022-04-22T07:16:37+03:00</dcterms:created>
  <dcterms:modified xsi:type="dcterms:W3CDTF">2022-04-22T07:16:37+03:00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