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Душа, свой путь утрат ты предвещала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Душа, свой путь утрат ты предвещала,
          <w:br/>
           В дни радости задумчива, уныла,
          <w:br/>
           Ища среди всего, что в жизни мило,
          <w:br/>
           Покоя от скорбей, точивших жала.
          <w:br/>
          <w:br/>
          Слова, черты, движенья покрывала
          <w:br/>
           И, с болью, жалости нежданной сила —
          <w:br/>
           Тебе в прозренье это все гласило:
          <w:br/>
           Сей день — последний, счастье миновало.
          <w:br/>
          <w:br/>
          О бедная душа! О обаянье!
          <w:br/>
           Как мы пылали здесь, где взглядом жил я
          <w:br/>
           Очей — последним, сам того не зная!
          <w:br/>
          <w:br/>
          Им, двум друзьям вернейшим, поручил я
          <w:br/>
           Сокровищ благороднейших деянье, —
          <w:br/>
           Дум дивный клад и сердце оставляя.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2022-04-21T12:48:49+03:00</dcterms:created>
  <dcterms:modified xsi:type="dcterms:W3CDTF">2022-04-21T12:48:49+03:00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