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моя мрачна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Перевод: Михаил Лермонтов</em>
          <w:br/>
          <w:br/>
          Душа моя мрачна. Скорей, певец, скорей!
          <w:br/>
           Вот арфа золотая:
          <w:br/>
           Пускай персты твои, промчавшися по ней,
          <w:br/>
           Пробудят в струнах звуки рая.
          <w:br/>
           И если не навек надежды рок унес,
          <w:br/>
           Они в груди моей проснутся,
          <w:br/>
           И если есть в очах застывших капля слез —
          <w:br/>
           Они растают и прольются.
          <w:br/>
          <w:br/>
          Пусть будет песнь твоя дика. — Как мой венец,
          <w:br/>
           Мне тягостны веселья звуки!
          <w:br/>
           Я говорю тебе: я слез хочу, певец,
          <w:br/>
           Иль разорвется грудь от муки.
          <w:br/>
           Страданьями была упитана она,
          <w:br/>
           Томилась долго и безмолвно;
          <w:br/>
           И грозный час настал — теперь она полна,
          <w:br/>
           Как кубок смерти, яда полный.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2022-04-21T15:18:23+03:00</dcterms:created>
  <dcterms:modified xsi:type="dcterms:W3CDTF">2022-04-21T15:18:23+03:00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