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Лесная глушь. Мороз. Как щетка, воздух груб.
          <w:br/>
           Но нежен свет особой зимней негой.
          <w:br/>
           Дома ушли в себя. Лишь дым из красных труб
          <w:br/>
           Свободно катится, пропитываясь небом.
          <w:br/>
          <w:br/>
          Как память давних дней, что много лет спала,
          <w:br/>
           Он сам себя в тиши перебирает
          <w:br/>
           И меркнет в сумерках…И образы тепла
          <w:br/>
           Рисует на небе…И сам же их стирает…
          <w:br/>
          <w:br/>
          Люблю вечерний дым в морозной тишине!
          <w:br/>
           И так приятно почему-то
          <w:br/>
           Взглянуть на этот дым, подумать об огне —
          <w:br/>
           И…не пойти на зов уюта.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2022-04-23T17:07:58+03:00</dcterms:created>
  <dcterms:modified xsi:type="dcterms:W3CDTF">2022-04-23T17:07:58+03:00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