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Еврей боится попасть в шеол, как христианин в 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Еврей боится попасть в шеол, как христианин в ад.
          <w:br/>
          Сказать по правде, а я порой шеолу был бы рад.
          <w:br/>
          В докучной смуте, во тьме ночной, в мельканьи наших дней
          <w:br/>
          Напиток мерзкий и лжи и зла, хоть и не хочешь, пей.
          <w:br/>
          И разве горше или темней в безумных муках дна,
          <w:br/>
          Чем в этих жутких, немых на век силках земного сна?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2022-03-18T14:39:15+03:00</dcterms:created>
  <dcterms:modified xsi:type="dcterms:W3CDTF">2022-03-18T14:39:15+03:00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