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Евреям (Так бессеребренно — так бескорыстно)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бессеребренно — так бескорыстно,
          <w:br/>
          Как отрок — нежен и как воздух синь,
          <w:br/>
          Приветствую тебя ныне и присно
          <w:br/>
          Во веки веков. — Аминь. —
          <w:br/>
          <w:br/>
          Двойной вражды в крови своей поповской
          <w:br/>
          И шляхетской — стираю письмена.
          <w:br/>
          Приветствую тебя в Кремле московском,
          <w:br/>
          Чужая, чудная весна!
          <w:br/>
          <w:br/>
          Кремль почерневший! Попран! — Предан! — Продан!
          <w:br/>
          Над куполами воронье кружит.
          <w:br/>
          Перекрестясь — со всем простым народом
          <w:br/>
          Я повторяла слово: жид.
          <w:br/>
          <w:br/>
          И мне — в братоубийственном угаре —
          <w:br/>
          Крест православный — Бога затемнял!
          <w:br/>
          Но есть один — напрасно имя Гарри
          <w:br/>
          На Генриха он променял!
          <w:br/>
          <w:br/>
          Ты, гренадеров певший в русском поле,
          <w:br/>
          Ты, тень Наполеонова крыла, —
          <w:br/>
          И ты жидом пребудешь мне, доколе
          <w:br/>
          Не просияют купола!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2022-03-18T22:18:11+03:00</dcterms:created>
  <dcterms:modified xsi:type="dcterms:W3CDTF">2022-03-18T22:18:11+03:00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