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Единение племён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подвигом великим
          <w:br/>
          Единеньем многоликим
          <w:br/>
          Под святые знамена
          <w:br/>
          Призывай, страна родная,
          <w:br/>
          Все, от края и до края,
          <w:br/>
          Без различий племена.
          <w:br/>
          Загремят на славу бои,
          <w:br/>
          И возникнут вновь герои,
          <w:br/>
          И судьба дракона — пасть.
          <w:br/>
          Доблесть — смелым оборона.
          <w:br/>
          Поражайте же дракона
          <w:br/>
          Прямо в пламенную пасть.
          <w:br/>
          Крепки мужеством великим,
          <w:br/>
          В злой борьбе с драконом диким,
          <w:br/>
          В яром вое смертных сеч,
          <w:br/>
          Отражайте, поражайте,
          <w:br/>
          Побеждайте, — увенчайте
          <w:br/>
          Новой славой русский меч.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2022-03-21T22:00:55+03:00</dcterms:created>
  <dcterms:modified xsi:type="dcterms:W3CDTF">2022-03-21T22:00:55+03:00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