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Екатерине Гельцер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она! Театр безмолвнее
          <w:br/>
           Невольника перед царем.
          <w:br/>
           И палочка взвилась, как молния,
          <w:br/>
           И вновь оркестра грянул гром.
          <w:br/>
          <w:br/>
          Лучи ль над ней свой блеск умножили,
          <w:br/>
           Иль от нее исходит день?
          <w:br/>
           И отрок рядом с ней — не то же ли,
          <w:br/>
           Что солнцем брошенная тень?
          <w:br/>
          <w:br/>
          Его непостоянством мучая,
          <w:br/>
           Носок вонзает в пол, и вдруг,
          <w:br/>
           Как циркулем, ногой летучею
          <w:br/>
           Вокруг себя обводит круг.
          <w:br/>
          <w:br/>
          И, следом за мгновенным роздыхом,
          <w:br/>
           Пока вскипает страсть в смычках,
          <w:br/>
           Она как бы вспененным воздухом
          <w:br/>
           Взлетает на его руках…
          <w:br/>
          <w:br/>
          Так встарь другая легконогая
          <w:br/>
           — Прабабка «русских Терпсихор» —
          <w:br/>
           Сердца взыскательные трогая,
          <w:br/>
           Поэта зажигала взор.
          <w:br/>
          <w:br/>
          У щеголей не те же чувства ли,
          <w:br/>
           Но разочарованья нет:
          <w:br/>
           На сцену наведен без устали
          <w:br/>
           Онегина «двойной лорнет».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2022-04-22T15:20:12+03:00</dcterms:created>
  <dcterms:modified xsi:type="dcterms:W3CDTF">2022-04-22T15:20:12+03:00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