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Ему же (Нет, мой лучший брат, не прав 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К.Д. Бальмонту
          <w:br/>
          <w:br/>
          Нет, мой лучший брат, не прав ты:
          <w:br/>
          Я тебя не разлюблю!
          <w:br/>
          Мы плывем, как аргонавты,
          <w:br/>
          Душу вверив кораблю.
          <w:br/>
          Все мы в деле: у кормила,
          <w:br/>
          Там, где парус, где весло.
          <w:br/>
          Пыль пучины окропила
          <w:br/>
          Наше влажное чело.
          <w:br/>
          Но и в диком крике фурий,
          <w:br/>
          Взором молний озарен,
          <w:br/>
          Заклинатель духов бури,
          <w:br/>
          Ты поешь нам, Арион!
          <w:br/>
          Если нас к земному лону
          <w:br/>
          Донести дано судьбе,
          <w:br/>
          Первый гимн наш — Аполлону,
          <w:br/>
          А второй наш гимн — тебе!
          <w:br/>
          Если ж зыбкий гроб в пучине
          <w:br/>
          Присудили парки нам,
          <w:br/>
          Мы подземной Прозерпине
          <w:br/>
          И таинственным богам
          <w:br/>
          Предадим о молитвой душу, —
          <w:br/>
          А тебя из мглы пучин
          <w:br/>
          Тихо вынесет на сушу
          <w:br/>
          На спине своей — дельфин.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2022-03-18T10:48:17+03:00</dcterms:created>
  <dcterms:modified xsi:type="dcterms:W3CDTF">2022-03-18T10:48:17+03:00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