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Ерши и вьюны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Слоняяся без дела
          <w:br/>
           В реке средь камышей,
          <w:br/>
           Компания вьюнов случайно налетела
          <w:br/>
           На общий сбор ершей.
          <w:br/>
           («Случайно», говорю, а может — «не случайно»?)
          <w:br/>
           Ерши решали тайно,
          <w:br/>
           Как им со щукою вести дальнейший бой?
          <w:br/>
           Каких товарищей избрать в совет ершиный
          <w:br/>
           Для руководства всей борьбой
          <w:br/>
           И управления общиной?
          <w:br/>
           Достойных выбрали. «Все любы вам аль нет?»
          <w:br/>
           «Все любы!» — «Все!» — «Проголосуем».
          <w:br/>
           «Согласны, что и подписуем».
          <w:br/>
           «Позвольте! Как же так? Уж утвержден совет? —
          <w:br/>
           Пищит какой-то вьюн. — Да я ж не подписался!»
          <w:br/>
           «Ты к нам откуда притесался? —
          <w:br/>
           Кричат ерши. —
          <w:br/>
           Не шебарши!»
          <w:br/>
           «Чего — не шебарши? Вьюны, чай, тоже рыбы.
          <w:br/>
           Вы на собрание и нас позвать могли бы.
          <w:br/>
           Есть промеж нас, вьюнов, почище вас умы.
          <w:br/>
           Со щукой боремся и мы».
          <w:br/>
           «Вы?!» — «Чем напрасно горячиться
          <w:br/>
           Да подыматься на дыбы,
          <w:br/>
           Вам у вьюнов бы поучиться
          <w:br/>
           Культурным способам борьбы».
          <w:br/>
           — «Каким?» — «Сноровке и терпенью.
          <w:br/>
           Уметь мелькнуть неслышной тенью
          <w:br/>
           Где попросить, где погрозить,
          <w:br/>
           Где аргументом поразить, —
          <w:br/>
           Зря не казать своих колючек.
          <w:br/>
           Колючки — это уж старо!» 
          <w:br/>
          <w:br/>
          «Постой! Наплел ты закорючек.
          <w:br/>
           Да у вьюнов-то есть перо?»
          <w:br/>
           «Есть». — «Без колючек всё?» — «Вестимо»,
          <w:br/>
           «Тогда… плывите, братцы, мимо!»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2022-04-22T11:56:56+03:00</dcterms:created>
  <dcterms:modified xsi:type="dcterms:W3CDTF">2022-04-22T11:56:56+03:00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