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в Ленине керженский дух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в Ленине керженский дух,
          <w:br/>
           Игуменский окрик в декретах,
          <w:br/>
           Как будто истоки разрух
          <w:br/>
           Он ищет в «Поморских ответах».
          <w:br/>
          <w:br/>
          Мужицкая ныне земля,
          <w:br/>
           И церковь — не наймит казенный,
          <w:br/>
           Народный испод шевеля,
          <w:br/>
           Несется глагол краснозвонный.
          <w:br/>
          <w:br/>
          Нам красная молвь по уму:
          <w:br/>
           В ней пламя, цветенье сафьяна,-
          <w:br/>
           То Черной Неволи басму
          <w:br/>
           Попрала стопа Иоанна.
          <w:br/>
          <w:br/>
          Борис, златоордный мурза,
          <w:br/>
           Трезвонит Иваном Великим,
          <w:br/>
           А Лениным — вихрь и гроза
          <w:br/>
           Причислены к ангельским ликам.
          <w:br/>
          <w:br/>
          Есть в Смольном потемки трущоб
          <w:br/>
           И привкус хвои с костяникой,
          <w:br/>
           Там нищий колодовый гроб
          <w:br/>
           С останками Руси великой.
          <w:br/>
          <w:br/>
          «Куда схоронить мертвеца»,-
          <w:br/>
           Толкует удалых ватага.
          <w:br/>
           Поземкой пылит с Коневца,
          <w:br/>
           И плещется взморье-баклага.
          <w:br/>
          <w:br/>
          Спросить бы у тучки, у звезд,
          <w:br/>
           У зорь, что румянят ракиты…
          <w:br/>
           Зловещ и пустынен погост,
          <w:br/>
           Где царские бармы зарыты.
          <w:br/>
          <w:br/>
          Их ворон-судьба стережет
          <w:br/>
           В глухих преисподних могилах…
          <w:br/>
           О чем же тоскует народ
          <w:br/>
           В напевах татарско-унылых?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2022-04-23T12:54:03+03:00</dcterms:created>
  <dcterms:modified xsi:type="dcterms:W3CDTF">2022-04-23T12:54:03+03:00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