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весны душистой нега..."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весны душистой нега
          <w:br/>
          К нам не успела низойти,
          <w:br/>
          Еще овраги полны снега,
          <w:br/>
          Еще зарей гремит телега
          <w:br/>
          На замороженном пути.
          <w:br/>
          <w:br/>
          Едва лишь в полдень солнце греет,
          <w:br/>
          Краснеет липа в высоте,
          <w:br/>
          Сквозя, березник чуть желтеет,
          <w:br/>
          И соловей еще не смеет
          <w:br/>
          Запеть в смородинном кусте.
          <w:br/>
          <w:br/>
          Но возрожденья весть живая
          <w:br/>
          Уж есть в пролетных журавлях,
          <w:br/>
          И, их глазами провожая,
          <w:br/>
          Стоит красавица степная
          <w:br/>
          С румянцем сизым на щеках.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2021-11-10T10:01:26+03:00</dcterms:created>
  <dcterms:modified xsi:type="dcterms:W3CDTF">2021-11-10T10:01:26+03:00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