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(Романс)</span>
          <w:br/>
          <w:br/>
          Над прозрачными водами
          <w:br/>
          	Сидя, рвал услад венок;
          <w:br/>
          И шумящими волнами
          <w:br/>
          	Уносил цветы поток.
          <w:br/>
          "Так бегут лета младые
          <w:br/>
          	Невозвратною струей;
          <w:br/>
          Так все радости земные -
          <w:br/>
          	Цвет увядший полевой.
          <w:br/>
          <w:br/>
          Ах! безвременной тоскою
          <w:br/>
          	Умерщвлен мой милый цвет.
          <w:br/>
          Все воскреснуло с весною;
          <w:br/>
          	Обновился божий свет;
          <w:br/>
          Я смотрю - и холм веселый
          <w:br/>
          	И поля омрачены;
          <w:br/>
          Для души осиротелой
          <w:br/>
          	Нет цветущия весны.
          <w:br/>
          <w:br/>
          Что в природе, озаренной
          <w:br/>
          	Красотою майских дней?
          <w:br/>
          Есть одна во всей вселенной -
          <w:br/>
          	К ней душа, и мысль об ней;
          <w:br/>
          К ней стремлю, забывшись, руки -
          <w:br/>
          	Милый призрак прочь летит.
          <w:br/>
          Кто ж мои услышит муки,
          <w:br/>
          	Жажду сердца утолит?"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2021-11-11T01:39:35+03:00</dcterms:created>
  <dcterms:modified xsi:type="dcterms:W3CDTF">2021-11-11T01:39:35+03:00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