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Романс</span>
          <w:br/>
          <w:br/>
          Озарися, дол туманный;
          <w:br/>
          Расступися, мрак густой;
          <w:br/>
          Где найду исход желанный?
          <w:br/>
          Где воскресну я душой?
          <w:br/>
          Испещренные цветами,
          <w:br/>
          Красны холмы вижу там...
          <w:br/>
          Ах! зачем я не с крылами?
          <w:br/>
          Полетел бы я к холмам.
          <w:br/>
          <w:br/>
          Там поют согласны лиры;
          <w:br/>
          Там обитель тишины;
          <w:br/>
          Мчат ко мне оттоль зефиры
          <w:br/>
          Благовония весны;
          <w:br/>
          Там блестят плоды златые
          <w:br/>
          На сенистых деревах;
          <w:br/>
          Там не слышны вихри злые
          <w:br/>
          На пригорках, на лугах.
          <w:br/>
          <w:br/>
          О предел очарованья!
          <w:br/>
          Как прелестна там весна!
          <w:br/>
          Как от юных роз дыханья
          <w:br/>
          Там душа оживлена!
          <w:br/>
          Полечу туда... напрасно!
          <w:br/>
          Нет путей к сим берегам;
          <w:br/>
          Предо мной поток ужасный
          <w:br/>
          Грозно мчится по скалам.
          <w:br/>
          <w:br/>
          Лодку вижу... где ж вожатый?
          <w:br/>
          Едем!.. будь, что суждено...
          <w:br/>
          Паруса ее крылаты,
          <w:br/>
          И весло оживлено.
          <w:br/>
          Верь тому, что сердце скажет;
          <w:br/>
          Нет залогов от небес;
          <w:br/>
          Нам лишь чудо путь укажет
          <w:br/>
          В сей волшебный край чудес.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2021-11-11T02:12:39+03:00</dcterms:created>
  <dcterms:modified xsi:type="dcterms:W3CDTF">2021-11-11T02:12:39+03:00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