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Жеманницы былых годов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Жеманницы былых годов,
          <w:br/>
           Читательницы Ричардсона!
          <w:br/>
           Я посетил ваш ветхий кров,
          <w:br/>
           Взглянув с высокого балкона
          <w:br/>
          <w:br/>
          На дальние луга, на лес,
          <w:br/>
           И сладко было мне сознанье,
          <w:br/>
           Что мир ваш навсегда исчез
          <w:br/>
           И с ним его очарованье.
          <w:br/>
          <w:br/>
          Что больше нет в саду цветов,
          <w:br/>
           В гостиной — нот на клавесине,
          <w:br/>
           И вечных вздохов стариков
          <w:br/>
           О матушке-Екатерине.
          <w:br/>
          <w:br/>
          Рукой не прикоснулся я
          <w:br/>
           К томам библиотеки пыльной,
          <w:br/>
           Но радостен был для меня
          <w:br/>
           Их запах, затхлый и могильный.
          <w:br/>
          <w:br/>
          Я думал: в грустном сем краю
          <w:br/>
           Уже полвека всё пустует.
          <w:br/>
           О, пусть отныне жизнь мою
          <w:br/>
           Одно грядущее волнует!
          <w:br/>
          <w:br/>
          Влажен, кто средь разбитых урн,
          <w:br/>
           На невозделанной куртине,
          <w:br/>
           Прославит твой полёт, Сатурн,
          <w:br/>
           Сквозь многозвездные пустыни!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2022-04-23T12:17:58+03:00</dcterms:created>
  <dcterms:modified xsi:type="dcterms:W3CDTF">2022-04-23T12:17:58+03:00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