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Женская душа (berceusе)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— девичья душа?
          <w:br/>
          Это — тайна. Тайна хороша.
          <w:br/>
          Я дышу. Дышу я, не дыша.
          <w:br/>
          Убаюкай, девичья душа!
          <w:br/>
          Мало для души одной души, —
          <w:br/>
          Души дев различно хороши.
          <w:br/>
          После бури хочется тиши.
          <w:br/>
          Мало для меня одной души.
          <w:br/>
          Околдован каждою душой.
          <w:br/>
          Пусть чужая будет не чужой…
          <w:br/>
          …Спят цветы под первой порошой…
          <w:br/>
          Очаровав новою душой.
          <w:br/>
          Что такое — женская душа?
          <w:br/>
          Я не знаю — только хороша…
          <w:br/>
          Я ее вдыхаю, не дыша…
          <w:br/>
          Убаюкай, женская душа!..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2022-03-22T09:29:26+03:00</dcterms:created>
  <dcterms:modified xsi:type="dcterms:W3CDTF">2022-03-22T09:29:26+03:00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