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стеной играли флейты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стеной играли флейты — там учились
          <w:br/>
           Было страшно снежно
          <w:br/>
           Поезда в степи остановились
          <w:br/>
           Белоснежный
          <w:br/>
           Тихо, медленно в снегу шурша
          <w:br/>
           Кто идет? — Мировая душа
          <w:br/>
           Дайте выйти мне, дайте пригреться
          <w:br/>
           О, откройте железное сердце!
          <w:br/>
           Но двери закрыты, но люди спят
          <w:br/>
           Для них не стоит ни жить, ни сиять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2022-04-23T13:45:25+03:00</dcterms:created>
  <dcterms:modified xsi:type="dcterms:W3CDTF">2022-04-23T13:45:25+03:00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