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ясную улыбку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ясную улыбку,
          <w:br/>
           За звонкий смех врассыпку
          <w:br/>
           Назначил бы я плату,
          <w:br/>
           Я б основал палату,
          <w:br/>
           Где чистою монетой
          <w:br/>
           Платили бы за это…
          <w:br/>
           …Но мы не так богаты:
          <w:br/>
           Такой палаты нету!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2022-04-22T07:15:47+03:00</dcterms:created>
  <dcterms:modified xsi:type="dcterms:W3CDTF">2022-04-22T07:15:47+03:00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