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Завещание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жизнь прожила безотрадно, бесцельно,
          <w:br/>
          И вот, как похмелье от буйного пира,
          <w:br/>
          Осталась мне горечь тоски беспредельной
          <w:br/>
          И смутная ненависть к радостям мира.
          <w:br/>
          Как всем, мне весна, в ликовании ярком,
          <w:br/>
          Лучами сверкала, дышала сиренью,
          <w:br/>
          И жизнь мне казалась приветливым парком,
          <w:br/>
          Где тайно беседки зовут к наслажденью.
          <w:br/>
          Нo ранняя буря промчалась над садом,
          <w:br/>
          Сломала сирени и завязи яблонь,
          <w:br/>
          Наплакалась ливнем, натешилась градом,
          <w:br/>
          Цветник мой был смыт, и был сад мой разграблен.
          <w:br/>
          И после настало желанное лето,
          <w:br/>
          И хмурая осень, и холод под снегом…
          <w:br/>
          И не было в сердце на зовы ответа,
          <w:br/>
          И не было силы довериться негам.
          <w:br/>
          Другим расцветут, с новым маем, фиалки,
          <w:br/>
          Другие поплачут у выжженной нивы…
          <w:br/>
          Мы — нищи, мы — робки, мы — стары, мы — жалки.
          <w:br/>
          Кто мертвый, будь мертвым! живите, кто живы!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2022-03-19T06:24:48+03:00</dcterms:created>
  <dcterms:modified xsi:type="dcterms:W3CDTF">2022-03-19T06:24:48+03:00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