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Вале Хмара-Барщевскому
          <w:br/>
          <w:br/>
          Где б ты ни стал на корабле,
          <w:br/>
          У мачты иль кормила,
          <w:br/>
          Всегда служи своей земле:
          <w:br/>
          Она тебя вскормила.
          <w:br/>
          <w:br/>
          Неровен наш и труден путь —
          <w:br/>
          В волнах иль по ухабам —
          <w:br/>
          Будь вынослив, отважен будь,
          <w:br/>
          Но не кичись над слабым.
          <w:br/>
          <w:br/>
          Не отступай, коль принял бой,
          <w:br/>
          Платиться — так за дело, —
          <w:br/>
          А если петь — так птицей пой
          <w:br/>
          Свободно, звонко, смело.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2022-03-19T09:01:55+03:00</dcterms:created>
  <dcterms:modified xsi:type="dcterms:W3CDTF">2022-03-19T09:01:55+03:00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