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Месяц, Месяц, зачем ты мне дан?
          <w:br/>
          Ты неясно мне светишь в ночах.
          <w:br/>
          Ты застывший потухший вулкан.
          <w:br/>
          Месяц, Месяц, зачем сквозь туман
          <w:br/>
          Ты застылый внушаешь мне страх?
          <w:br/>
          Ветер, Ветер, зачем средь ветвей,
          <w:br/>
          Очерченных осенней порой,
          <w:br/>
          Ты шуршишь все странней и странней?
          <w:br/>
          Ветер, что ж в этой песне твоей,
          <w:br/>
          Или только играешь ты мной?
          <w:br/>
          Месяц, Ветер, я верным вам был,
          <w:br/>
          Дайте сил мне мой мир возродить.
          <w:br/>
          Если ж нет возрождающих сил,
          <w:br/>
          Месяц, Месяц, светило могил,
          <w:br/>
          Дай последнюю власть: — Отомстить.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2022-03-19T06:09:07+03:00</dcterms:created>
  <dcterms:modified xsi:type="dcterms:W3CDTF">2022-03-19T06:09:07+03:00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