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Заметки о некоторой публицистике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Он, с политической и с нравственной сторон
          <w:br/>
           Вникая в нашу жизнь, легко с задачей сладил.
          <w:br/>
           То сердцем, то умом в своей газете он,
          <w:br/>
           Всего касаясь, всё загадил.
          <w:br/>
          <w:br/>
          2
          <w:br/>
          <w:br/>
          Увы! Праматерь наша Ева
          <w:br/>
           Грех даром на душу взяла,
          <w:br/>
           Дав и ему в наследство древо
          <w:br/>
           Познания добра и зла.
          <w:br/>
           Порукой в том — его газета
          <w:br/>
           И в ней плоды его пера:
          <w:br/>
           Он распознать ни тьмы от света,
          <w:br/>
           Ни зла не может от добра.
          <w:br/>
          <w:br/>
          3
          <w:br/>
          <w:br/>
          Служитель слова, я невольный чую страх
          <w:br/>
           При мысли о иных в печати властных барах;
          <w:br/>
           Всё грезится, что червь господствует в садах,
          <w:br/>
           Что крыса властвует в амбарах.
          <w:br/>
          <w:br/>
          4
          <w:br/>
          <w:br/>
          Порой мягчит он голос свой,
          <w:br/>
           Тупою злобой не пугая…
          <w:br/>
           Напрасно! зверя дикий вой
          <w:br/>
           Эффектней речи попугая.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2022-04-26T21:32:21+03:00</dcterms:created>
  <dcterms:modified xsi:type="dcterms:W3CDTF">2022-04-26T21:32:21+03:00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