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"Запели тесаные дроги..."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Запели тесаные дроги,
          <w:br/>
          Бегут равнины и кусты.
          <w:br/>
          Опять часовни на дороге
          <w:br/>
          И поминальные кресты.
          <w:br/>
          <w:br/>
          Опять я теплой грустью болен
          <w:br/>
          От овсяного ветерка.
          <w:br/>
          И на известку колоколен
          <w:br/>
          Невольно крестится рука.
          <w:br/>
          <w:br/>
          О Русь, малиновое поле
          <w:br/>
          И синь, упавшая в реку,
          <w:br/>
          Люблю до радости и боли
          <w:br/>
          Твою озерную тоску.
          <w:br/>
          <w:br/>
          Холодной скорби не измерить,
          <w:br/>
          Ты на туманном берегу.
          <w:br/>
          Но не любить тебя, не верить -
          <w:br/>
          Я научиться не могу.
          <w:br/>
          <w:br/>
          И не отдам я эти цепи
          <w:br/>
          И не расстанусь с долгим сном,
          <w:br/>
          Когда звенят родные степи
          <w:br/>
          Молитвословным ковылем.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2021-11-11T11:39:34+03:00</dcterms:created>
  <dcterms:modified xsi:type="dcterms:W3CDTF">2021-11-11T11:39:34+03:00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