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Заснул поселок Джеламбет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Заснул поселок Джеламбет,
          <w:br/>
          в степи темнеющей затерянный,
          <w:br/>
          и раздается лай затейливый,
          <w:br/>
          неясно на какой предмет.
          <w:br/>
          А мне исполнилось четырнадцать.
          <w:br/>
          Передо мной стоит чернильница,
          <w:br/>
          и я строчу,
          <w:br/>
          строчу приподнято…
          <w:br/>
          Перо, которым я пишу,
          <w:br/>
          суровой ниткою примотано
          <w:br/>
          к граненому карандашу.
          <w:br/>
          Огни далекие дрожат…
          <w:br/>
          Под закопченными овчинами
          <w:br/>
          в обнимку с дюжими дивчинами
          <w:br/>
          чернорабочие лежат.
          <w:br/>
          Застыли тени рябоватые,
          <w:br/>
          и, прислоненные к стене,
          <w:br/>
          лопаты, чуть голубоватые,
          <w:br/>
          устало дремлют в тишине.
          <w:br/>
          О лампу бабочка колотится.
          <w:br/>
          В окно глядит журавль колодезный,
          <w:br/>
          и петухов я слышу пение
          <w:br/>
          и выбегаю на крыльцо,
          <w:br/>
          и, прыгая,
          <w:br/>
          собака пегая
          <w:br/>
          мне носом тычется в лицо.
          <w:br/>
          И голоса,
          <w:br/>
          и ночи таянье,
          <w:br/>
          и звоны ведер,
          <w:br/>
          и заря,
          <w:br/>
          и вера сладкая и тайная,
          <w:br/>
          что это все со мной не зря.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2022-03-17T21:17:12+03:00</dcterms:created>
  <dcterms:modified xsi:type="dcterms:W3CDTF">2022-03-17T21:17:12+03:00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