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 заглянешь в прозрачные воды затона,
          <w:br/>
          Под бледною ивой, при свете вечерней звезды,
          <w:br/>
          Невнятный намек на призыв колокольного звона
          <w:br/>
          К тебе донесется из замка хрустальной воды.
          <w:br/>
          И ты, наклонившись, увидишь прекрасные лица,
          <w:br/>
          Испуганным взором заметишь меж ними себя,
          <w:br/>
          И в сердце твоем за страницею вспыхнет страница.
          <w:br/>
          Ты будешь читать их, как дух, не скорбя, не любя.
          <w:br/>
          И будут расти ото дна до поверхности влаги
          <w:br/>
          Узоры упрямо и тесно сплетенных ветвей,
          <w:br/>
          И будут расти и меняться, — как призраки саги
          <w:br/>
          Растут, изменяясь в значенье и в силе своей.
          <w:br/>
          И все, что в молчании ночи волнует и манит,
          <w:br/>
          Что тайною чарой нисходит с далеких планет,
          <w:br/>
          Тебя в сочетанья свои завлечет — и обманет,
          <w:br/>
          И сердце забудет, что с ними слияния нет.
          <w:br/>
          Ты руку невольно протянешь над сонным затоном,
          <w:br/>
          И вмиг все бесследно исчезнет, — и только вдали,
          <w:br/>
          С чуть слышной мольбою, с каким-то заоблачным звоном,
          <w:br/>
          Незримо порвется струна от небес до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2022-03-25T07:47:56+03:00</dcterms:created>
  <dcterms:modified xsi:type="dcterms:W3CDTF">2022-03-25T07:47:56+03:00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