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"Зачем пленяет старая могила..."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пленяет старая могила
          <w:br/>
          Блаженными мечтами о былом?
          <w:br/>
          Зачем зеленым клонится челом
          <w:br/>
          Та ива, что могилу осенила,
          <w:br/>
          Так горестно, так нежно и светло,
          <w:br/>
          Как будто все, что было и прошло,
          <w:br/>
          Уже познало радость воскресенья
          <w:br/>
          И в лоне всепрощения, забвенья
          <w:br/>
          Небесными цветами поросло?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2021-11-10T16:16:15+03:00</dcterms:created>
  <dcterms:modified xsi:type="dcterms:W3CDTF">2021-11-10T16:16:15+03:00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