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Выходи, вставай, звезда,
          <w:br/>
           Выгибай дугу над прудом!
          <w:br/>
           Вмиг рассечена вода
          <w:br/>
           Неуклонным изумрудом.
          <w:br/>
          <w:br/>
          Ты, взнесенная свеча,
          <w:br/>
           Тонким жалом небо лижешь,
          <w:br/>
           Вкруг зеленого меча
          <w:br/>
           Водяные кольца движешь.
          <w:br/>
          <w:br/>
          Ты вольна! Ведь только страсть
          <w:br/>
           Неизменно цепи множит!
          <w:br/>
           Если вздумаешь упасть,
          <w:br/>
           Удержать тебя кто может?
          <w:br/>
          <w:br/>
          Лишь мгновенная струя
          <w:br/>
           Вспыхнет болью расставанья.
          <w:br/>
           В этот миг успею ль я
          <w:br/>
           Прошептать мои желанья?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2022-04-23T12:23:24+03:00</dcterms:created>
  <dcterms:modified xsi:type="dcterms:W3CDTF">2022-04-23T12:23:24+03:00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