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Зимою всего веселей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Зимою всего веселей
          <w:br/>
          Сесть к печке у красных углей,
          <w:br/>
          Лепешек горячих поесть,
          <w:br/>
          В сугроб с голенищами влезть,
          <w:br/>
          Весь пруд на коньках обежать
          <w:br/>
          И бухнуться сразу в кровать.
          <w:br/>
          <w:br/>
          Весною всего веселей
          <w:br/>
          Кричать средь зеленых полей,
          <w:br/>
          С барбоской сидеть на холме
          <w:br/>
          И думать о белой зиме,
          <w:br/>
          Пушистые вербы ломать
          <w:br/>
          И в озеро камни бросать.
          <w:br/>
          <w:br/>
          А летом всего веселей
          <w:br/>
          Вишневый обкусывать клей,
          <w:br/>
          Купаясь, всплывать на волну,
          <w:br/>
          Гнать белку с сосны на сосну,
          <w:br/>
          Костры разжигать у реки
          <w:br/>
          И в поле срывать васильки…
          <w:br/>
          <w:br/>
          Но осень еще веселей!
          <w:br/>
          То сливы срываешь с ветвей,
          <w:br/>
          То рвешь в огороде горох,
          <w:br/>
          То взроешь рогатиной мох…
          <w:br/>
          Стучит молотилка вдали —
          <w:br/>
          И рожь на возах до земли…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2022-03-19T09:01:48+03:00</dcterms:created>
  <dcterms:modified xsi:type="dcterms:W3CDTF">2022-03-19T09:01:48+03:00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