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Знакомая 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нашел как прежде;
          <w:br/>
           Я уж знал заране:
          <w:br/>
           Месяц в светлых тучках,
          <w:br/>
           Озеро в тумане;
          <w:br/>
          <w:br/>
          Дальних гор узоры,
          <w:br/>
           Садик перед домом —
          <w:br/>
           Всё как было прежде;
          <w:br/>
           Прибыл я к знакомым.
          <w:br/>
          <w:br/>
          Не хвалися, месяц,
          <w:br/>
           Садик, не хвалися,
          <w:br/>
           Что без бед над вами
          <w:br/>
           Годы пронеслися!
          <w:br/>
          <w:br/>
          Озеро и горы,
          <w:br/>
           Не глумитесь тоже
          <w:br/>
           Над судьбой моею,
          <w:br/>
           С вашею не схожей!
          <w:br/>
          <w:br/>
          Как припомню, вижу:
          <w:br/>
           Эта злая сила,
          <w:br/>
           Что меня ломала,
          <w:br/>
           Вас не пощадила.
          <w:br/>
          <w:br/>
          Те ж, пожалуй, краски,
          <w:br/>
           Те же очертанья,-
          <w:br/>
           Но куда девалась
          <w:br/>
           Власть очарованья?
          <w:br/>
          <w:br/>
          Помню, как в безмолвьи
          <w:br/>
           Теплой летней ночи
          <w:br/>
           Вы манили душу,
          <w:br/>
           Вы пленяли очи…
          <w:br/>
          <w:br/>
          А теперь не то вы,
          <w:br/>
           Что во время оно,
          <w:br/>
           Хоть на вас усердно
          <w:br/>
           Я гляжу с балкона.
          <w:br/>
          <w:br/>
          Всю картину вижу,
          <w:br/>
           Стоя перед садом…
          <w:br/>
           Но без сожаленья
          <w:br/>
           Повернусь и задом.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2022-04-22T07:51:18+03:00</dcterms:created>
  <dcterms:modified xsi:type="dcterms:W3CDTF">2022-04-22T07:51:18+03:00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