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Зоосад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Рано, рано мы встаем,
          <w:br/>
          Громко сторожа зовем:
          <w:br/>
          — Сторож, сторож, поскорей
          <w:br/>
          Выходи кормить зверей!
          <w:br/>
          <w:br/>
          Вышел сторож из сторожки,
          <w:br/>
          Подметает он дорожки,
          <w:br/>
          Курит трубку у ворот,
          <w:br/>
          Нам обедать не дает.
          <w:br/>
          <w:br/>
          Долго, долго у решетки,
          <w:br/>
          Мы стоим, разинув глотки.
          <w:br/>
          Знаем, знаем без часов,
          <w:br/>
          Что обед для нас готов.
          <w:br/>
          <w:br/>
          За обедом, за обедом
          <w:br/>
          Не болтаем мы с соседом,
          <w:br/>
          Забываем обо всем
          <w:br/>
          И жуем, жуем, жуем.
          <w:br/>
          Это трудная работа —
          <w:br/>
          Щеки лоснятся от пота.
          <w:br/>
          <w:br/>
          После пищи нужен сон.
          <w:br/>
          Прислонившись, дремлет слон.
          <w:br/>
          Показав себя народу,
          <w:br/>
          Бегемот уходит в воду.
          <w:br/>
          <w:br/>
          Спит сова, вцепившись в пень,
          <w:br/>
          Спит олень, и спит тюлень.
          <w:br/>
          Темно-бурый медвежонок
          <w:br/>
          Про себя ворчит спросонок,
          <w:br/>
          <w:br/>
          Только пони и верблюд
          <w:br/>
          Принимаются за труд.
          <w:br/>
          <w:br/>
          На верблюде, на верблюде,
          <w:br/>
          Как в пустыне, ездят люди,
          <w:br/>
          Проезжают мимо рва,
          <w:br/>
          За которым видят льва,
          <w:br/>
          Проезжают мимо клетки,
          <w:br/>
          Где орлы сидят на ветке.
          <w:br/>
          Неуклюж, космат и худ,
          <w:br/>
          Ходит по саду верблюд.
          <w:br/>
          <w:br/>
          А по кругу, на площадке,
          <w:br/>
          Черногривые лошадки
          <w:br/>
          Мчатся рядом и гуськом,
          <w:br/>
          Машут челкой и хвостом.
          <w:br/>
          <w:br/>
          Но вот наступает прохлада.
          <w:br/>
          Чужие уходят из сада.
          <w:br/>
          Горят за оградой огни,
          <w:br/>
          И мы остаемся одни.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2022-03-21T14:44:32+03:00</dcterms:created>
  <dcterms:modified xsi:type="dcterms:W3CDTF">2022-03-21T14:44:32+03:00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