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будет вскоре весенний день"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будет вскоре весенний день,
          <w:br/>
          И мы поедем домой, в Россию...
          <w:br/>
          Ты шляпу шелковую надень:
          <w:br/>
          Ты в ней особенно красива...
          <w:br/>
          <w:br/>
          И будет праздник... большой, большой,
          <w:br/>
          Каких и не было, пожалуй,
          <w:br/>
          С тех пор, как создан весь шар земной,
          <w:br/>
          Такой смешной и обветшалый...
          <w:br/>
          <w:br/>
          И ты прошепчешь: "Мы не во сне?.."
          <w:br/>
          Тебя со смехом ущипну я
          <w:br/>
          И зарыдаю, молясь весне
          <w:br/>
          И землю русскую целуя!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2021-11-10T17:30:08+03:00</dcterms:created>
  <dcterms:modified xsi:type="dcterms:W3CDTF">2021-11-10T17:30:08+03:00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