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было так, как будто жизни звенья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было так, как будто жизни звенья
          <w:br/>
           Уж были порваны… успокоенье
          <w:br/>
           Глубокое… и медленный отлив
          <w:br/>
           Всех дум, всех сил… Я сознавал, что жив,
          <w:br/>
           Лишь по дыханью трав и повилики.
          <w:br/>
           Восход Луны встречали чаек клики…
          <w:br/>
           А я тонул в холодном лунном сне,
          <w:br/>
           В мерцающей лучистой глубине,
          <w:br/>
           И на меня из влажной бездны плыли
          <w:br/>
           Дожди комет, потоки звездной пыли…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2022-04-21T13:09:35+03:00</dcterms:created>
  <dcterms:modified xsi:type="dcterms:W3CDTF">2022-04-21T13:09:35+03:00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