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вдруг, в полнеба, росчерк молний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…И вдруг, в полнеба, росчерк молний,
          <w:br/>
           Сверкнула огненная вязь, —
          <w:br/>
           И стала ночь еще огромней,
          <w:br/>
           И музыка оборвалась.
          <w:br/>
          <w:br/>
          Лежу я, повернувшись на бок,
          <w:br/>
           И чувствую сквозь забытье,
          <w:br/>
           Как в полном мраке брезжит слабо
          <w:br/>
           Сознанье томное мое.
          <w:br/>
          <w:br/>
          Река течет, но не уносит,
          <w:br/>
           А лишь покачивает челн,
          <w:br/>
           И чей-то голос, плача, просит
          <w:br/>
           И надрывается — о чем?
          <w:br/>
          <w:br/>
          О чем ты сетуешь и молишь?
          <w:br/>
           Я здесь еще, на берегу.
          <w:br/>
           Не отзываюсь оттого лишь,
          <w:br/>
           Что отозваться не могу.
          <w:br/>
          <w:br/>
          Пойми же: перед вольной тенью
          <w:br/>
           Уже мерцал певучий рай,
          <w:br/>
           И миг последний воплощенья
          <w:br/>
           Не торопи, не ускоряй…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2022-04-21T11:32:59+03:00</dcterms:created>
  <dcterms:modified xsi:type="dcterms:W3CDTF">2022-04-21T11:32:59+03:00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