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любишь ты всю жизнь меня, меня одну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любишь ты всю жизнь меня, меня одну.
          <w:br/>
          Да, если хочешь знать, и даже вот такую.
          <w:br/>
          Пусть я безумствую, немотствую, тоскую,
          <w:br/>
          И вечная разлука суждена.
          <w:br/>
          Ничто нас не бросит друг к другу.
          <w:br/>
          . . . . . . . . . . . . . . . . . . . . . . . . .
          <w:br/>
          Ты мне не обещал, и мы смеялись оба.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2022-03-17T20:26:35+03:00</dcterms:created>
  <dcterms:modified xsi:type="dcterms:W3CDTF">2022-03-17T20:26:35+03:00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