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 не спасут ни стансы, ни созвездья..."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не спасут ни стансы, ни созвездья.
          <w:br/>
          А это называется — возмездье
          <w:br/>
          За то, что каждый раз,
          <w:br/>
          <w:br/>
          Стан разгибая над строкой упорной,
          <w:br/>
          Искала я над лбом своим просторным
          <w:br/>
          Звезд только, а не глаз.
          <w:br/>
          <w:br/>
          Что самодержцем вас признав на веру,—
          <w:br/>
          Ах, ни единый миг, прекрасный Эрос,
          <w:br/>
          Без вас мне не был пуст!
          <w:br/>
          <w:br/>
          Что по ночам, в торжественных туманах,
          <w:br/>
          Искала я у нежных уст румяных —
          <w:br/>
          Рифм только, а не уст.
          <w:br/>
          <w:br/>
          Возмездие за то, что злейшим судьям
          <w:br/>
          Была — как снег, что здесь, под левой грудью
          <w:br/>
          Вечный апофеоз!
          <w:br/>
          <w:br/>
          Что с глазу на глаз с молодым Востоком
          <w:br/>
          Искала я на лбу своем высоком
          <w:br/>
          Зорь только, а не роз!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2021-11-11T10:36:07+03:00</dcterms:created>
  <dcterms:modified xsi:type="dcterms:W3CDTF">2021-11-11T10:36:07+03:00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