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он взглянул, и ты уснула, и он ушел, и умер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он взглянул, и ты уснула, и он ушел, и умер день;
          <w:br/>
          И словно руки протянула огнем встревоженная тень.
          <w:br/>
          Слова магических заклятий заветных снов не разорвут,
          <w:br/>
          Ты будешь помнить бред объятий и все, и все мечты минут,
          <w:br/>
          Когда же, властный и прекрасный, к тебе опять вернется он,
          <w:br/>
          То будет только сон неясный, — неясный и ненужный сон!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2022-03-18T10:48:33+03:00</dcterms:created>
  <dcterms:modified xsi:type="dcterms:W3CDTF">2022-03-18T10:48:33+03:00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