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теми стихами весь мир озарен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И теми стихами весь мир озарен
          <w:br/>
          . . . . . . . . . . . . . . . . . . . . . . . . .
          <w:br/>
          А вдруг это только священных имен
          <w:br/>
          Надгробное в ночи сиянье?..
          <w:br/>
          <w:br/>
          13 марта 1961
          <w:br/>
          Красная Конница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2022-03-17T20:29:02+03:00</dcterms:created>
  <dcterms:modified xsi:type="dcterms:W3CDTF">2022-03-17T20:29:02+03:00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