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хочу, но не в силах любить я людей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хочу, но не в силах любить я людей:
          <w:br/>
           Я чужой среди них; сердцу ближе друзей —
          <w:br/>
           Звезды, небо, холодная, синяя даль
          <w:br/>
           И лесов, и пустыни немая печаль…
          <w:br/>
           Не наскучит мне шуму деревьев внимать,
          <w:br/>
           В сумрак ночи могу я смотреть до утра
          <w:br/>
           И о чем-то так сладко, безумно рыдать,
          <w:br/>
           Словно ветер мне брат, и волна мне сестра,
          <w:br/>
           И сырая земля мне родимая мать…
          <w:br/>
           А меж тем не с волной и не с ветром мне жить,
          <w:br/>
           И мне страшно всю жизнь не любить никого.
          <w:br/>
           Неужели навек мое сердце мертво?
          <w:br/>
           Дай мне силы, Господь, моих братьев любить!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2022-04-23T12:09:10+03:00</dcterms:created>
  <dcterms:modified xsi:type="dcterms:W3CDTF">2022-04-23T12:09:10+03:00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