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цветы, и шмели, и трава, и колосья..."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цветы, и шмели, и трава, и колосья,
          <w:br/>
          И лазурь, и полуденный зной...
          <w:br/>
          Срок настанет - господь сына блудного спросит:
          <w:br/>
          "Был ли счастлив ты в жизни земной?"
          <w:br/>
          <w:br/>
          И забуду я все - вспомню только вот эти
          <w:br/>
          Полевые пути меж колосьев и трав -
          <w:br/>
          И от сладостных слез не успею ответить,
          <w:br/>
          К милосердным коленям припав.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2021-11-10T14:23:42+03:00</dcterms:created>
  <dcterms:modified xsi:type="dcterms:W3CDTF">2021-11-10T14:23:42+03:00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