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И.С. Тургеневу (Тебя искал мой стих по всем концам земли)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искал мой стих по всем концам земли,
          <w:br/>
          И вот настиг он в Rue de Rivoli.
          <w:br/>
          Не знать, куда писать, меня ужасно бесит:
          <w:br/>
          Затем-то затвердил я нумер 210.
          <w:br/>
          О чем писать? о чем? Как туп такой вопрос!
          <w:br/>
          Когда б я разом мог всё то, что лезет в нос,
          <w:br/>
          Сказать иль очеркнуть стихами или прозой,
          <w:br/>
          Так я бы не стоял, как тот осел над розой,
          <w:br/>
          Которого ты нам на невских берегах
          <w:br/>
          Так ясно указал в журнальных крикунах.
          <w:br/>
          Люблю, в согласии иль во вражде открытой,
          <w:br/>
          С тобой беседовать, поэт наш знаменитый.
          <w:br/>
          Ценя сердечного безумия полет,
          <w:br/>
          Я тем лишь дорожу, кто сразу всё поймет —
          <w:br/>
          И тройку, и свирель, и Гегеля, и суку,
          <w:br/>
          И фриз, и рококо крутую закорюку,
          <w:br/>
          И лебедя в огнях скатившегося дня, —
          <w:br/>
          Ну, словом, чуткий ум душе моей родня.
          <w:br/>
          Ты понял и теперь, что этими словами
          <w:br/>
          Хвалю я не себя. Подобными хвалами
          <w:br/>
          Пусть забавляется тот юный хор калек,
          <w:br/>
          Который думает: «Всё понял человек».
          <w:br/>
          А мы — зайдет ли речь о Дании иль Польше —
          <w:br/>
          Мы знаем: журавли гораздо смыслят больше
          <w:br/>
          Об этих казусах, чем мудрые земли.
          <w:br/>
          Хоть вспомни Ивика! Хвала вам, журавли!
          <w:br/>
          Приличие? И тут ты повторял, бывало,
          <w:br/>
          Что мудрая о нем старуха толковала:
          <w:br/>
          «Приличен каждый зверь, носящий сзади хвост,
          <w:br/>
          Затем что он умен, а между прочим прост».
          <w:br/>
          Взгляни в Степановке на Фатьму-кобылицу:
          <w:br/>
          Ну, право, поезжай в деревню иль столицу,
          <w:br/>
          Едва ль где женщину ей равную найдешь, —
          <w:br/>
          Так глаз ее умен, так взгляд ее хорош.
          <w:br/>
          Вся в сетке, рыжая, прекраснейшего тона,
          <w:br/>
          Стоит и движется, как римская матрона.
          <w:br/>
          Так не претензиях тут дело, а в одной
          <w:br/>
          Врожденной чуткости. — Подумай-ка, какой
          <w:br/>
          Дубиной нужно быть, чтоб отрицать искусство,
          <w:br/>
          Права на собственность, родительское чувство,
          <w:br/>
          Самосознание, — ну, словом, наконец,
          <w:br/>
          Всё то, чего не знать не может и слепец.
          <w:br/>
          А этим юное кичится поколенье!
          <w:br/>
          К чему ж их привело природы изученье?
          <w:br/>
          Сама природа их наводит на беду.
          <w:br/>
          Поймавши на слове, я к Фатьме их веду.
          <w:br/>
          Она хоть нежный пол и ходит в кринолине,
          <w:br/>
          Но не уступит прав на кафедру мужчине.
          <w:br/>
          Что ж проповедует она? Ее сосун
          <w:br/>
          Щипал при ней сенцо. Вот подошел стригун
          <w:br/>
          И стал его теснить, сам ставши над корытом;
          <w:br/>
          Но истинная мать так зубом и копытом
          <w:br/>
          Сумела угостить пришедшего не в час,
          <w:br/>
          Что тот не сунется уж к ним в другой-то раз.
          <w:br/>
          «Что ж, сила грубая! На то она кобыла!».
          <w:br/>
          Груба ль, нежна ль она, — я знаю: сила — сила.
          <w:br/>
          То сила им груба, то тянутся из жил,
          <w:br/>
          Чтобы расковырять указкой силу сил.
          <w:br/>
          Но полно Пиерид пугать таким предметом.
          <w:br/>
          Ужели нынешним тебя не встретит летом
          <w:br/>
          Осинка «Reviendront» и необъятный пруд,
          <w:br/>
          Где пихты стройные по берегам растут
          <w:br/>
          И где гуляющий, как мощная Россия,
          <w:br/>
          Пожалуй, невзначай наступит и на змия,
          <w:br/>
          Где стройный хор берез и вереницы лип
          <w:br/>
          Тебя приветствуют, блаженный Аристипп,
          <w:br/>
          Где, умиления исполненный и жару,
          <w:br/>
          Я пред тобой возжечь всегда готов сигару
          <w:br/>
          И в дни июльские, когда горит душа,
          <w:br/>
          Кричать «лупи его!», как срежешь черныша.
          <w:br/>
          Люблю я видеть кровь лукавой этой птицы:
          <w:br/>
          Бровь красная ее, дьячковские косицы,
          <w:br/>
          И белые портки мне раздражают взор.
          <w:br/>
          Но, кажется, опять понес я прежний вздор.
          <w:br/>
          Привычка, подлинно, вторая в нас натура:
          <w:br/>
          Наш брат куда ни ткнись — везде литература!
          <w:br/>
          Вчера меня с утра охота петь взяла
          <w:br/>
          «На холмах Грузии лежит ночная мгла»;
          <w:br/>
          Заставил я жену, забывши завтрак, рано
          <w:br/>
          Усесться разбирать романс у фортепьяно.
          <w:br/>
          Про этот я романс скажу тебе одно:
          <w:br/>
          Коль услыхать его мне будет суждено
          <w:br/>
          От Полигимнии, его облекшей в звуки,
          <w:br/>
          То прежде попрошу связать мне ноги, руки,
          <w:br/>
          Чтобы, пришедши вдруг в болезненный экстаз,
          <w:br/>
          Я в доме каковых не учинил проказ.
          <w:br/>
          Но извини меня!я заврался безбожно,
          <w:br/>
          Да сам же подал ты пример неосторожно
          <w:br/>
          Ломать язык богов над будничным письмом.
          <w:br/>
          Пора и перестать. Кончаю. Дело в том,
          <w:br/>
          Чтоб озабоченный бездельем иль делами,
          <w:br/>
          Ты не забыл писать мне прозой иль стихами.
          <w:br/>
          Ты знаешь, как мне мил и дорог твой привет.
          <w:br/>
          Жена приветствует тебя и твой А.Фет.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2022-03-17T21:02:36+03:00</dcterms:created>
  <dcterms:modified xsi:type="dcterms:W3CDTF">2022-03-17T21:02:36+03:00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