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И.Ф. Офросимову на юбилей конского его завода в селе Березовце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не Пиндар: мне страшней
          <w:br/>
          Всего торжественная ода, —
          <w:br/>
          Березовец и юбилей
          <w:br/>
          Рожденья конского завода.
          <w:br/>
          <w:br/>
          Когда б слова в стихах моих
          <w:br/>
          Ложились выпуклы и ковки,
          <w:br/>
          Вставали разом бы из них
          <w:br/>
          Копыта, шейки и головки.
          <w:br/>
          <w:br/>
          Следя за каждою чертой,
          <w:br/>
          Знаток не проходил бы мимо,
          <w:br/>
          Не восхитившись красотой
          <w:br/>
          Любимца или Ибрагима.
          <w:br/>
          <w:br/>
          Я, лавры оглася твои
          <w:br/>
          И все стяжанные награды,
          <w:br/>
          В заводе конском Илии
          <w:br/>
          Нашел бы звуки Илиады.
          <w:br/>
          <w:br/>
          Но этих звуков-то и нет,
          <w:br/>
          И я, греметь бессильный оду,
          <w:br/>
          Лишь пожелаю много лет
          <w:br/>
          Тебе и твоему заводу!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2022-03-17T16:18:54+03:00</dcterms:created>
  <dcterms:modified xsi:type="dcterms:W3CDTF">2022-03-17T16:18:54+03:00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