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Идол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Среди сосновых игол
          <w:br/>
          в завьюженном логу
          <w:br/>
          стоит эвенкский идол,
          <w:br/>
          уставившись в тайгу.
          <w:br/>
          <w:br/>
          Прикрыв надменно веки,
          <w:br/>
          смотрел он до поры,
          <w:br/>
          как робкие эвенки
          <w:br/>
          несли ему дары.
          <w:br/>
          <w:br/>
          Несли унты и малицы,
          <w:br/>
          несли и мед и мех,
          <w:br/>
          считая, что он молится
          <w:br/>
          и думает за всех.
          <w:br/>
          <w:br/>
          В уверенности темной,
          <w:br/>
          что он их всех поймет,
          <w:br/>
          оленьей кровью теплой
          <w:br/>
          намазывали рот.
          <w:br/>
          <w:br/>
          А что он мог, обманный
          <w:br/>
          божишка небольшой,
          <w:br/>
          с жестокой, деревянной,
          <w:br/>
          источенной душой?
          <w:br/>
          <w:br/>
          Глядит сейчас сквозь ветви,
          <w:br/>
          покинуто, мертво.
          <w:br/>
          Ему никто не верит,
          <w:br/>
          не молится никто.
          <w:br/>
          <w:br/>
          Но чудится мне: ночью
          <w:br/>
          в своем логу глухом
          <w:br/>
          он зажигает очи,
          <w:br/>
          обсаженные мхом.
          <w:br/>
          <w:br/>
          И, вслушиваясь в гулы,
          <w:br/>
          пургою заметен,
          <w:br/>
          облизывает губы
          <w:br/>
          и крови хочет он..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2022-03-17T18:17:36+03:00</dcterms:created>
  <dcterms:modified xsi:type="dcterms:W3CDTF">2022-03-17T18:17:36+03:00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