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Альберта Эйнштейна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Петру Вайлю
          <w:br/>
          <w:br/>
          Вчера наступило завтра, в три часа пополудни.
          <w:br/>
          Сегодня уже ‘никогда’, будущее вообще.
          <w:br/>
          То, чего больше нет, предпочитает будни
          <w:br/>
          с отсыревшей газетой и без яйца в борще.
          <w:br/>
          <w:br/>
          Стоит сказать ‘Иванов’, как другая эра
          <w:br/>
          сразу же тут как тут, вместо минувших лет.
          <w:br/>
          Так солдаты в траншее поверх бруствера
          <w:br/>
          смотрят туда, где их больше нет.
          <w:br/>
          <w:br/>
          Там — эпидемия насморка, так как цветы не пахнут,
          <w:br/>
          и ропот листвы настойчив, как доводы дурачья,
          <w:br/>
          и город типа доски для черно-белых шахмат,
          <w:br/>
          где побеждают желтые, выглядит как ничья.
          <w:br/>
          <w:br/>
          Так смеркается раньше от лампочки в коридоре,
          <w:br/>
          и горную цепь настораживает сворачиваемый вигвам,
          <w:br/>
          и, чтоб никуда не ломиться за полночь на позоре,
          <w:br/>
          звезды, не зажигаясь, в полдень стучатся к 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2022-03-17T21:47:41+03:00</dcterms:created>
  <dcterms:modified xsi:type="dcterms:W3CDTF">2022-03-17T21:47:41+03:00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