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Гейне. Я каждую ночь тебя вижу во 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каждую ночь тебя вижу во сне
          <w:br/>
           В толпе незнакомых видений,
          <w:br/>
           Приветливо ты улыбаешься мне,
          <w:br/>
           Я плачу, упав на колени.
          <w:br/>
          <w:br/>
          Ты долго и грустно глядишь на меня
          <w:br/>
           И светлой качаешь головкой,
          <w:br/>
           И капают слезы из глаз у меня,
          <w:br/>
           И что-то твержу я неловко.
          <w:br/>
          <w:br/>
          Ты тихое слово мне шепчешь в ответ,
          <w:br/>
           Ты ветку даешь мне открыто.
          <w:br/>
           Проснулся — и ветки твоей уже нет,
          <w:br/>
           И слово твое позабыто.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2022-04-22T02:46:27+03:00</dcterms:created>
  <dcterms:modified xsi:type="dcterms:W3CDTF">2022-04-22T02:46:27+03:00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