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первых книг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первых книг, из первых книг,
          <w:br/>
           которых позабыть не смею,
          <w:br/>
           училась думать напрямик
          <w:br/>
           и по-другому не сумею.
          <w:br/>
          <w:br/>
          Из первых рук, из первых рук
          <w:br/>
           я получила жизнь, как глобус,
          <w:br/>
           где круг зачеркивает круг
          <w:br/>
           и рядом с тишиною — пропасть.
          <w:br/>
          <w:br/>
          Из первых губ, из первых губ
          <w:br/>
           я поняла любви всесильность.
          <w:br/>
           Был кто-то груб, а кто-то глуп,
          <w:br/>
           но я — не с ними, с ней носилась!
          <w:br/>
          <w:br/>
          Как скрытый смысл, как хитрый лаз.
          <w:br/>
           как зверь, что взаперти томится,
          <w:br/>
           во всем таится Первый Раз —
          <w:br/>
           и в нас до времени таится.
          <w:br/>
          <w:br/>
          Но хоть чуть-чуть очнется вдруг,
          <w:br/>
           живем — как истинно живые:
          <w:br/>
           из первых книг, из первых рук,
          <w:br/>
           из самых первых губ, впервые.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2022-04-22T06:23:08+03:00</dcterms:created>
  <dcterms:modified xsi:type="dcterms:W3CDTF">2022-04-22T06:23:08+03:00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