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Имена, имена, имена…
          <w:br/>
          В нашей речи звучат не случайно.
          <w:br/>
          Как загадочна эта страна,
          <w:br/>
          Так и имя — загадка и тайна.
          <w:br/>
          <w:br/>
          В этой жизни, а может быть, в той
          <w:br/>
          Под земною звездой и небесной
          <w:br/>
          Охраняет любого святой,
          <w:br/>
          Не для каждого, впрочем, известный.
          <w:br/>
          <w:br/>
          Посреди разоренной земли
          <w:br/>
          На ветру разгорелась рябина.
          <w:br/>
          В сентябре прозвучит Натали,
          <w:br/>
          В октябре отзовется Марина.
          <w:br/>
          <w:br/>
          И осыплется с веток листва,
          <w:br/>
          Не убавить уже, не прибавить.
          <w:br/>
          Имена ведь — не просто слова,
          <w:br/>
          А почти воплощенная память.
          <w:br/>
          <w:br/>
          Ради вечной надежды своей
          <w:br/>
          Вспоминайте судьбою хранимых,
          <w:br/>
          Имена самых верных друзей,
          <w:br/>
          даже боль приносивших любимых…
          <w:br/>
          <w:br/>
          Имена, имена, имена –
          <w:br/>
          В этой жизни звучат не случайно.
          <w:br/>
          Как загадочна наша страна,
          <w:br/>
          Так и имя — загадка и тайна.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2022-03-21T14:20:49+03:00</dcterms:created>
  <dcterms:modified xsi:type="dcterms:W3CDTF">2022-03-21T14:20:49+03:00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