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Индийский тотем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Индийский тотем — жуткий знак,
          <w:br/>
          Резная сложная колонна.
          <w:br/>
          Из зверя — зверь. Кто друг, кто враг,
          <w:br/>
          Не разберешь. Здесь все — уклонно.
          <w:br/>
          Друг друга держат все во рту,
          <w:br/>
          Убийца — каждый, и убитый.
          <w:br/>
          Грызя, рождают красоту,
          <w:br/>
          Глядят бесовски-волчьей свитой.
          <w:br/>
          Уста, и пасти, и глаза,
          <w:br/>
          Зверинокрылость, чудо-рыба.
          <w:br/>
          В цветных зрачках горит гроза,
          <w:br/>
          Жизнь в жизни — в змейностях изгиба.
          <w:br/>
          И древо жизни мировой
          <w:br/>
          Растет в чудовищной прикрасе,
          <w:br/>
          Являясь мной, чтоб стать тобой,
          <w:br/>
          Пьяня и множа ипостаси.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2022-03-25T09:11:49+03:00</dcterms:created>
  <dcterms:modified xsi:type="dcterms:W3CDTF">2022-03-25T09:11:49+03:00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