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Иньес в духе французских поэтов начала XIX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 знакома ли Иньес,
          <w:br/>
          Та, чьи косы — цвета смоли,
          <w:br/>
          А глаза — лазурь небес?
          <w:br/>
          Вам знакома ли Иньес,
          <w:br/>
          Та царица своеволий,
          <w:br/>
          Каждый взгляд которой — бес?
          <w:br/>
          Поднимая кастаньеты,
          <w:br/>
          Выгибает стан она,
          <w:br/>
          Шалью шелковой одетый;
          <w:br/>
          Поднимает кастаньеты, —
          <w:br/>
          И толпа уже пьяна;
          <w:br/>
          Все — безумцы, все — поэты!
          <w:br/>
          Веер черный приоткрыв,
          <w:br/>
          Чуть она им губы тронет, —
          <w:br/>
          Toros весь — один порыв!
          <w:br/>
          Веер черный приоткрыв,
          <w:br/>
          Чуть она лицо наклонит, —
          <w:br/>
          Каждый ею только жив!
          <w:br/>
          Говорила вся Гренада,
          <w:br/>
          Будто в двери крался к ней
          <w:br/>
          Как-то ночью наш. эспада;
          <w:br/>
          Говорила вся Гренада,
          <w:br/>
          Будто с ним она — нежней,
          <w:br/>
          Чем с мужчиной быть ей надо.
          <w:br/>
          Только это, верно, — ложь!
          <w:br/>
          Как Иньес быть благосклонной
          <w:br/>
          К одному? — Другие что ж?
          <w:br/>
          Если б то была не ложь,
          <w:br/>
          Каждый был бы — оскорбленный,
          <w:br/>
          А у каждого есть — нож!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2022-03-19T15:53:30+03:00</dcterms:created>
  <dcterms:modified xsi:type="dcterms:W3CDTF">2022-03-19T15:53:30+03:00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